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4BFD" w14:textId="10433DB2" w:rsidR="00C72C21" w:rsidRDefault="00C72C21" w:rsidP="00C72C21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smartTag w:uri="schemas-alpsmap-com/alpsmap" w:element="address">
        <w:smartTagPr>
          <w:attr w:name="ProductID" w:val="吉野町市民プラザ「地域活力推進の日」申込書 0 0"/>
        </w:smartTagPr>
        <w:r w:rsidRPr="00C72C21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吉野町</w:t>
        </w:r>
      </w:smartTag>
      <w:r w:rsidRPr="00C72C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市民プラザ令和8年度</w:t>
      </w:r>
      <w:r w:rsidRPr="00C72C2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「ウェルカムプラザ優先利用」申込書兼企画書</w:t>
      </w:r>
    </w:p>
    <w:p w14:paraId="3AF88CD2" w14:textId="77777777" w:rsidR="00C72C21" w:rsidRPr="00C72C21" w:rsidRDefault="00C72C21" w:rsidP="00C72C21">
      <w:pPr>
        <w:spacing w:line="40" w:lineRule="exact"/>
        <w:jc w:val="center"/>
        <w:rPr>
          <w:rFonts w:ascii="ＭＳ ゴシック" w:eastAsia="ＭＳ ゴシック" w:hAnsi="ＭＳ ゴシック" w:cs="Times New Roman" w:hint="eastAsia"/>
          <w:b/>
          <w:sz w:val="28"/>
          <w:szCs w:val="32"/>
        </w:rPr>
      </w:pPr>
    </w:p>
    <w:p w14:paraId="70D67AC1" w14:textId="77BD394E" w:rsidR="008E1C88" w:rsidRPr="008E1C88" w:rsidRDefault="008E1C88" w:rsidP="008E1C88">
      <w:pPr>
        <w:rPr>
          <w:rFonts w:ascii="ＭＳ ゴシック" w:eastAsia="ＭＳ ゴシック" w:hAnsi="ＭＳ ゴシック" w:cs="Times New Roman"/>
          <w:sz w:val="18"/>
          <w:szCs w:val="24"/>
        </w:rPr>
      </w:pPr>
      <w:r w:rsidRPr="008E1C88">
        <w:rPr>
          <w:rFonts w:ascii="ＭＳ ゴシック" w:eastAsia="ＭＳ ゴシック" w:hAnsi="ＭＳ ゴシック" w:cs="Times New Roman" w:hint="eastAsia"/>
          <w:szCs w:val="24"/>
        </w:rPr>
        <w:t xml:space="preserve">応募条件に同意し、次の通り申し込みます。　　　　</w:t>
      </w:r>
      <w:r w:rsidRPr="008E1C88">
        <w:rPr>
          <w:rFonts w:ascii="ＭＳ ゴシック" w:eastAsia="ＭＳ ゴシック" w:hAnsi="ＭＳ ゴシック" w:cs="Times New Roman" w:hint="eastAsia"/>
          <w:sz w:val="18"/>
          <w:szCs w:val="24"/>
        </w:rPr>
        <w:t xml:space="preserve">　＊太枠内にご記入ください（□は該当箇所に「レ」）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276"/>
        <w:gridCol w:w="1276"/>
        <w:gridCol w:w="658"/>
        <w:gridCol w:w="1530"/>
        <w:gridCol w:w="390"/>
        <w:gridCol w:w="257"/>
        <w:gridCol w:w="2409"/>
      </w:tblGrid>
      <w:tr w:rsidR="008E1C88" w:rsidRPr="008E1C88" w14:paraId="1C46CD2B" w14:textId="77777777" w:rsidTr="00BC267D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6BF44A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申込日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68877DC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</w:t>
            </w:r>
          </w:p>
        </w:tc>
        <w:tc>
          <w:tcPr>
            <w:tcW w:w="218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0F1B674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はまっこカード番号</w:t>
            </w:r>
          </w:p>
        </w:tc>
        <w:tc>
          <w:tcPr>
            <w:tcW w:w="305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3F15496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8E1C88" w:rsidRPr="008E1C88" w14:paraId="0D11B6A4" w14:textId="77777777" w:rsidTr="00BC267D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6339B9D2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団体名</w:t>
            </w:r>
            <w:r w:rsidRPr="008E1C88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14:paraId="389A86E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2F0D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代表者</w:t>
            </w:r>
            <w:r w:rsidRPr="008E1C88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8B7C51E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</w:tr>
      <w:tr w:rsidR="008E1C88" w:rsidRPr="008E1C88" w14:paraId="26A44B37" w14:textId="77777777" w:rsidTr="00BC267D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986187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FE281D7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F9BCA14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　　　電話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(　　　)　　　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－</w:t>
            </w:r>
          </w:p>
        </w:tc>
      </w:tr>
      <w:tr w:rsidR="008E1C88" w:rsidRPr="008E1C88" w14:paraId="4A254D13" w14:textId="77777777" w:rsidTr="00BC267D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E650AE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B1D291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E7D6B9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  <w:tr w:rsidR="008E1C88" w:rsidRPr="008E1C88" w14:paraId="149AB704" w14:textId="77777777" w:rsidTr="00BC267D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0AB1E3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571F16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E-MAIL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1E50961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</w:t>
            </w:r>
          </w:p>
        </w:tc>
      </w:tr>
      <w:tr w:rsidR="008E1C88" w:rsidRPr="008E1C88" w14:paraId="42733F96" w14:textId="77777777" w:rsidTr="00BC267D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6BD2F2" w14:textId="77777777" w:rsidR="008E1C88" w:rsidRPr="008E1C88" w:rsidRDefault="008E1C88" w:rsidP="008E1C88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利用目的</w:t>
            </w:r>
          </w:p>
          <w:p w14:paraId="5988541F" w14:textId="77777777" w:rsidR="008E1C88" w:rsidRPr="008E1C88" w:rsidRDefault="008E1C88" w:rsidP="008E1C88">
            <w:pPr>
              <w:spacing w:line="1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8E1C88">
              <w:rPr>
                <w:rFonts w:ascii="ＭＳ ゴシック" w:eastAsia="ＭＳ ゴシック" w:hAnsi="ＭＳ ゴシック" w:cs="Times New Roman" w:hint="eastAsia"/>
                <w:sz w:val="12"/>
                <w:szCs w:val="24"/>
              </w:rPr>
              <w:t>＊社交ダンス、健康・フィットネス、その他催物を除く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5E100AA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18"/>
              </w:rPr>
              <w:t xml:space="preserve">□クラシック音楽　□ポピュラー音楽　□民族音楽　□邦楽・民謡　□演劇　</w:t>
            </w:r>
          </w:p>
          <w:p w14:paraId="2876210F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18"/>
              </w:rPr>
              <w:t xml:space="preserve">□ミュージカル　□落語・講談　□日本舞踊　□ダンス・バレエ・民族舞踊　</w:t>
            </w:r>
          </w:p>
          <w:p w14:paraId="56DEF53E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18"/>
              </w:rPr>
              <w:t>□映画・ビデオ　□その他（　　　　　　　　）</w:t>
            </w:r>
          </w:p>
        </w:tc>
      </w:tr>
      <w:tr w:rsidR="008E1C88" w:rsidRPr="008E1C88" w14:paraId="419A4563" w14:textId="77777777" w:rsidTr="00BC267D">
        <w:trPr>
          <w:trHeight w:val="47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A5B4531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18"/>
              </w:rPr>
              <w:t>催物名称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7A519F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E1C88" w:rsidRPr="008E1C88" w14:paraId="5FA9C82B" w14:textId="77777777" w:rsidTr="00BC267D">
        <w:trPr>
          <w:trHeight w:val="62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664ADEC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催物内容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6F711118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[具体的な内容]</w:t>
            </w:r>
          </w:p>
        </w:tc>
      </w:tr>
      <w:tr w:rsidR="008E1C88" w:rsidRPr="008E1C88" w14:paraId="263665B8" w14:textId="77777777" w:rsidTr="00BC267D">
        <w:trPr>
          <w:trHeight w:val="479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70FC9B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9777C2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[出演者]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9DA492F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出演予定人数　　　人</w:t>
            </w:r>
          </w:p>
        </w:tc>
      </w:tr>
      <w:tr w:rsidR="008E1C88" w:rsidRPr="008E1C88" w14:paraId="232891D1" w14:textId="77777777" w:rsidTr="00BC267D">
        <w:trPr>
          <w:trHeight w:val="417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E90EED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公演時間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EE4DB8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開場(　：　)開演(　：　)終演(　：　)</w:t>
            </w:r>
            <w:r w:rsidRPr="008E1C8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</w:t>
            </w:r>
            <w:r w:rsidRPr="008E1C88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開場時間は利用開始後の45分後以降に設定してください</w:t>
            </w:r>
          </w:p>
        </w:tc>
      </w:tr>
      <w:tr w:rsidR="008E1C88" w:rsidRPr="008E1C88" w14:paraId="2F397773" w14:textId="77777777" w:rsidTr="00BC267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6ED012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入場料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3137E0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□無料　□有料（　　　　　　円）</w:t>
            </w:r>
          </w:p>
        </w:tc>
      </w:tr>
      <w:tr w:rsidR="008E1C88" w:rsidRPr="008E1C88" w14:paraId="45326178" w14:textId="77777777" w:rsidTr="00BC267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A83FE8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一般入場／応募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A88BE9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□一般入場可、当館広報誌掲載あり　</w:t>
            </w:r>
          </w:p>
          <w:p w14:paraId="640C414F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□関係者のみ　※関係者のみの場合は優先利用の対象外となります</w:t>
            </w:r>
          </w:p>
        </w:tc>
      </w:tr>
      <w:tr w:rsidR="008E1C88" w:rsidRPr="008E1C88" w14:paraId="4AC5E53B" w14:textId="77777777" w:rsidTr="00BC267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D21668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入場予定人数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B25724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1日あたり　　　人×　　日（合計　　　　　人）</w:t>
            </w:r>
          </w:p>
        </w:tc>
      </w:tr>
      <w:tr w:rsidR="008E1C88" w:rsidRPr="008E1C88" w14:paraId="70E06DAD" w14:textId="77777777" w:rsidTr="00BC267D">
        <w:trPr>
          <w:trHeight w:val="416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4F7EAAB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利用希望日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F25A9E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第1希望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D8B379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8E1C88" w:rsidRPr="008E1C88" w14:paraId="7F3E484B" w14:textId="77777777" w:rsidTr="00BC267D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6CDC6D2C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51D67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第2希望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F55F253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8E1C88" w:rsidRPr="008E1C88" w14:paraId="4A5259F4" w14:textId="77777777" w:rsidTr="00BC267D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136865E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FDC0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第3希望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287662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8E1C88" w:rsidRPr="008E1C88" w14:paraId="0AC1CA89" w14:textId="77777777" w:rsidTr="00BC267D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51C300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利用施設・</w:t>
            </w:r>
          </w:p>
          <w:p w14:paraId="5FB2BD47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利用時間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6714244F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8E1C88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ホール　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□午前(9～12時）　□午後(13～17時)　□夜間(18～22時）</w:t>
            </w:r>
          </w:p>
        </w:tc>
      </w:tr>
      <w:tr w:rsidR="008E1C88" w:rsidRPr="008E1C88" w14:paraId="5ED5295A" w14:textId="77777777" w:rsidTr="00BC267D">
        <w:trPr>
          <w:trHeight w:val="93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783A975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108D67B" w14:textId="77777777" w:rsidR="008E1C88" w:rsidRPr="008E1C88" w:rsidRDefault="008E1C88" w:rsidP="008E1C88">
            <w:pPr>
              <w:ind w:left="1459" w:hangingChars="695" w:hanging="1459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8E1C88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スタジオA　</w:t>
            </w:r>
            <w:r w:rsidRPr="008E1C88">
              <w:rPr>
                <w:rFonts w:ascii="ＭＳ ゴシック" w:eastAsia="ＭＳ ゴシック" w:hAnsi="ＭＳ ゴシック" w:cs="Times New Roman" w:hint="eastAsia"/>
                <w:b/>
                <w:w w:val="50"/>
                <w:szCs w:val="21"/>
              </w:rPr>
              <w:t xml:space="preserve"> 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□午前</w:t>
            </w:r>
            <w:r w:rsidRPr="008E1C8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(9時15分～12時15分）</w:t>
            </w:r>
          </w:p>
          <w:p w14:paraId="6B18F284" w14:textId="77777777" w:rsidR="008E1C88" w:rsidRPr="008E1C88" w:rsidRDefault="008E1C88" w:rsidP="008E1C88">
            <w:pPr>
              <w:ind w:firstLineChars="700" w:firstLine="147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□午後1</w:t>
            </w:r>
            <w:r w:rsidRPr="008E1C88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(12時45分～14時45分)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□午後2</w:t>
            </w:r>
            <w:r w:rsidRPr="008E1C8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（15～17時）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</w:p>
          <w:p w14:paraId="371C96E2" w14:textId="77777777" w:rsidR="008E1C88" w:rsidRPr="008E1C88" w:rsidRDefault="008E1C88" w:rsidP="008E1C88">
            <w:pPr>
              <w:ind w:firstLineChars="700" w:firstLine="147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□夜間1</w:t>
            </w:r>
            <w:r w:rsidRPr="008E1C88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(17時30分～19時30分）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□夜間2</w:t>
            </w:r>
            <w:r w:rsidRPr="008E1C8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8E1C88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(19時45分～21時45分)</w:t>
            </w:r>
          </w:p>
        </w:tc>
      </w:tr>
      <w:tr w:rsidR="008E1C88" w:rsidRPr="008E1C88" w14:paraId="5A09EF3E" w14:textId="77777777" w:rsidTr="00BC267D">
        <w:trPr>
          <w:trHeight w:val="323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2A045F3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49A8567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8E1C88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会議室</w:t>
            </w: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 　　□午前(9～12時）　□午後(13～17時)　□夜間(18～22時）</w:t>
            </w:r>
          </w:p>
        </w:tc>
      </w:tr>
      <w:tr w:rsidR="008E1C88" w:rsidRPr="008E1C88" w14:paraId="771002D4" w14:textId="77777777" w:rsidTr="00BC267D">
        <w:trPr>
          <w:trHeight w:val="375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2BF976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w w:val="90"/>
                <w:sz w:val="22"/>
                <w:szCs w:val="24"/>
              </w:rPr>
              <w:t>当館での公演実績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40DF8D7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吉野町市民プラザを利用した公演実績　□あり 　□なし</w:t>
            </w:r>
          </w:p>
        </w:tc>
      </w:tr>
      <w:tr w:rsidR="008E1C88" w:rsidRPr="008E1C88" w14:paraId="38AFC4A7" w14:textId="77777777" w:rsidTr="00BC267D">
        <w:trPr>
          <w:trHeight w:val="69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497E18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w w:val="90"/>
                <w:sz w:val="16"/>
                <w:szCs w:val="24"/>
              </w:rPr>
              <w:t>公演実績（直近2件／他会場も含む）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6A773AF4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　名称「　　　　　　　　　　　　　　　　　　　　　　」</w:t>
            </w:r>
          </w:p>
          <w:p w14:paraId="7B1D937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　名称「　　　　　　　　　　　　　　　　　　　　　　」</w:t>
            </w:r>
          </w:p>
        </w:tc>
      </w:tr>
      <w:tr w:rsidR="008E1C88" w:rsidRPr="008E1C88" w14:paraId="36851C4A" w14:textId="77777777" w:rsidTr="00BC267D">
        <w:trPr>
          <w:trHeight w:val="409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A1814F5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参考URL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8E8D020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□なし　□あり（　　　　　　　　　　　　　　　　　　　　　　　　　　）</w:t>
            </w:r>
          </w:p>
        </w:tc>
      </w:tr>
      <w:tr w:rsidR="008E1C88" w:rsidRPr="008E1C88" w14:paraId="1ADD29DF" w14:textId="77777777" w:rsidTr="00BC267D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9B135B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応募理由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742670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□早めに開催日を決定できる　□施設の使い勝手が良い　</w:t>
            </w:r>
          </w:p>
          <w:p w14:paraId="4977FAC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1"/>
              </w:rPr>
              <w:t>□過去にウェルカムプラザを利用した　□その他（　　　　　　　　　　　　）</w:t>
            </w:r>
          </w:p>
        </w:tc>
      </w:tr>
      <w:tr w:rsidR="008E1C88" w:rsidRPr="008E1C88" w14:paraId="344A5302" w14:textId="77777777" w:rsidTr="00C72C21">
        <w:trPr>
          <w:trHeight w:val="525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9C079C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要望</w:t>
            </w:r>
          </w:p>
        </w:tc>
        <w:tc>
          <w:tcPr>
            <w:tcW w:w="7796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9DCBCF8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E1C88" w:rsidRPr="008E1C88" w14:paraId="07495B96" w14:textId="77777777" w:rsidTr="00BC267D">
        <w:trPr>
          <w:trHeight w:val="532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5F3032" w14:textId="77777777" w:rsidR="008E1C88" w:rsidRPr="008E1C88" w:rsidRDefault="008E1C88" w:rsidP="008E1C88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E1C88">
              <w:rPr>
                <w:rFonts w:ascii="ＭＳ ゴシック" w:eastAsia="ＭＳ ゴシック" w:hAnsi="ＭＳ ゴシック" w:cs="Times New Roman" w:hint="eastAsia"/>
                <w:szCs w:val="24"/>
              </w:rPr>
              <w:t>備考欄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8C8B80B" w14:textId="77777777" w:rsidR="008E1C88" w:rsidRPr="008E1C88" w:rsidRDefault="008E1C88" w:rsidP="008E1C8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C980FD9" w14:textId="1270B4A8" w:rsidR="00E117AA" w:rsidRPr="00C72C21" w:rsidRDefault="008E1C88" w:rsidP="00C72C21">
      <w:pPr>
        <w:ind w:firstLineChars="200" w:firstLine="420"/>
        <w:rPr>
          <w:rFonts w:ascii="ＭＳ ゴシック" w:eastAsia="ＭＳ ゴシック" w:hAnsi="ＭＳ ゴシック" w:cs="Times New Roman" w:hint="eastAsia"/>
          <w:szCs w:val="21"/>
        </w:rPr>
      </w:pPr>
      <w:r w:rsidRPr="008E1C88">
        <w:rPr>
          <w:rFonts w:ascii="ＭＳ ゴシック" w:eastAsia="ＭＳ ゴシック" w:hAnsi="ＭＳ ゴシック" w:cs="Times New Roman" w:hint="eastAsia"/>
          <w:szCs w:val="21"/>
        </w:rPr>
        <w:t>＊ご記入いただいた個人情報は「ウェルカムプラザ」についてのみ使用します。</w:t>
      </w:r>
    </w:p>
    <w:sectPr w:rsidR="00E117AA" w:rsidRPr="00C72C21" w:rsidSect="00C72C21">
      <w:headerReference w:type="default" r:id="rId6"/>
      <w:pgSz w:w="11906" w:h="16838"/>
      <w:pgMar w:top="1021" w:right="1077" w:bottom="102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5905" w14:textId="77777777" w:rsidR="008E1C88" w:rsidRDefault="008E1C88" w:rsidP="008E1C88">
      <w:r>
        <w:separator/>
      </w:r>
    </w:p>
  </w:endnote>
  <w:endnote w:type="continuationSeparator" w:id="0">
    <w:p w14:paraId="6A173E27" w14:textId="77777777" w:rsidR="008E1C88" w:rsidRDefault="008E1C88" w:rsidP="008E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90F8" w14:textId="77777777" w:rsidR="008E1C88" w:rsidRDefault="008E1C88" w:rsidP="008E1C88">
      <w:r>
        <w:separator/>
      </w:r>
    </w:p>
  </w:footnote>
  <w:footnote w:type="continuationSeparator" w:id="0">
    <w:p w14:paraId="219D692B" w14:textId="77777777" w:rsidR="008E1C88" w:rsidRDefault="008E1C88" w:rsidP="008E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F6FC" w14:textId="77777777" w:rsidR="00C72C21" w:rsidRDefault="00C72C21">
    <w:pPr>
      <w:pStyle w:val="aa"/>
      <w:rPr>
        <w:rFonts w:ascii="ＭＳ ゴシック" w:eastAsia="ＭＳ ゴシック" w:hAnsi="ＭＳ ゴシック"/>
        <w:szCs w:val="21"/>
      </w:rPr>
    </w:pPr>
  </w:p>
  <w:p w14:paraId="343CAD77" w14:textId="6C377CD5" w:rsidR="008E1C88" w:rsidRDefault="008E1C88">
    <w:pPr>
      <w:pStyle w:val="aa"/>
    </w:pPr>
    <w:r>
      <w:rPr>
        <w:rFonts w:ascii="ＭＳ ゴシック" w:eastAsia="ＭＳ ゴシック" w:hAnsi="ＭＳ ゴシック" w:hint="eastAsia"/>
        <w:szCs w:val="21"/>
      </w:rPr>
      <w:t>様式1-1</w:t>
    </w:r>
    <w:r w:rsidRPr="00E84943">
      <w:rPr>
        <w:rFonts w:ascii="ＭＳ ゴシック" w:eastAsia="ＭＳ ゴシック" w:hAnsi="ＭＳ ゴシック" w:hint="eastAsia"/>
        <w:sz w:val="44"/>
        <w:szCs w:val="21"/>
        <w:bdr w:val="single" w:sz="4" w:space="0" w:color="auto"/>
      </w:rPr>
      <w:t>ホール</w:t>
    </w:r>
    <w:r>
      <w:rPr>
        <w:rFonts w:ascii="ＭＳ ゴシック" w:eastAsia="ＭＳ ゴシック" w:hAnsi="ＭＳ ゴシック" w:hint="eastAsia"/>
        <w:szCs w:val="21"/>
      </w:rPr>
      <w:t xml:space="preserve">　　　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</w:t>
    </w:r>
    <w:r w:rsidRPr="00CA70EE">
      <w:rPr>
        <w:rFonts w:ascii="ＭＳ ゴシック" w:eastAsia="ＭＳ ゴシック" w:hAnsi="ＭＳ ゴシック" w:hint="eastAsia"/>
        <w:u w:val="single"/>
        <w:lang w:eastAsia="zh-CN"/>
      </w:rPr>
      <w:t>第</w:t>
    </w:r>
    <w:r>
      <w:rPr>
        <w:rFonts w:ascii="ＭＳ ゴシック" w:eastAsia="ＭＳ ゴシック" w:hAnsi="ＭＳ ゴシック" w:hint="eastAsia"/>
        <w:u w:val="single"/>
      </w:rPr>
      <w:t xml:space="preserve"> 1-　</w:t>
    </w:r>
    <w:r w:rsidRPr="00CA70EE">
      <w:rPr>
        <w:rFonts w:ascii="ＭＳ ゴシック" w:eastAsia="ＭＳ ゴシック" w:hAnsi="ＭＳ ゴシック" w:hint="eastAsia"/>
        <w:u w:val="single"/>
        <w:lang w:eastAsia="zh-CN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8"/>
    <w:rsid w:val="008E1C88"/>
    <w:rsid w:val="009A24F5"/>
    <w:rsid w:val="00C72C21"/>
    <w:rsid w:val="00CF142C"/>
    <w:rsid w:val="00E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A92C3"/>
  <w15:chartTrackingRefBased/>
  <w15:docId w15:val="{7CBB38F2-CD24-4C24-B8FC-7B6C1F1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C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C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C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C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C88"/>
  </w:style>
  <w:style w:type="paragraph" w:styleId="ac">
    <w:name w:val="footer"/>
    <w:basedOn w:val="a"/>
    <w:link w:val="ad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吉野町市民プラザ2</dc:creator>
  <cp:keywords/>
  <dc:description/>
  <cp:lastModifiedBy>吉野町市民プラザ2</cp:lastModifiedBy>
  <cp:revision>1</cp:revision>
  <dcterms:created xsi:type="dcterms:W3CDTF">2025-07-07T06:01:00Z</dcterms:created>
  <dcterms:modified xsi:type="dcterms:W3CDTF">2025-07-07T06:23:00Z</dcterms:modified>
</cp:coreProperties>
</file>